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BB41" w14:textId="1DEB832B" w:rsidR="005272FA" w:rsidRPr="005272FA" w:rsidRDefault="005272FA" w:rsidP="005272FA">
      <w:pPr>
        <w:shd w:val="clear" w:color="auto" w:fill="FFFFFF"/>
        <w:spacing w:after="225" w:line="240" w:lineRule="auto"/>
        <w:jc w:val="center"/>
        <w:rPr>
          <w:rFonts w:eastAsia="Times New Roman" w:cstheme="minorHAnsi"/>
          <w:b/>
          <w:bCs/>
          <w:color w:val="555555"/>
          <w:kern w:val="0"/>
          <w:sz w:val="36"/>
          <w:szCs w:val="36"/>
          <w:lang w:eastAsia="tr-TR"/>
          <w14:ligatures w14:val="none"/>
        </w:rPr>
      </w:pPr>
      <w:r w:rsidRPr="005272FA">
        <w:rPr>
          <w:rFonts w:eastAsia="Times New Roman" w:cstheme="minorHAnsi"/>
          <w:b/>
          <w:bCs/>
          <w:color w:val="555555"/>
          <w:kern w:val="0"/>
          <w:sz w:val="36"/>
          <w:szCs w:val="36"/>
          <w:lang w:eastAsia="tr-TR"/>
          <w14:ligatures w14:val="none"/>
        </w:rPr>
        <w:t>……………………………………….MAHKEMESİNE</w:t>
      </w:r>
    </w:p>
    <w:p w14:paraId="1F58A614" w14:textId="2367EDFD"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DAVACI: …………………………………..</w:t>
      </w:r>
    </w:p>
    <w:p w14:paraId="2FD2AF48" w14:textId="77777777"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DAVALI: …………………………………..</w:t>
      </w:r>
    </w:p>
    <w:p w14:paraId="409B18E0" w14:textId="77777777"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TEBLİĞ TARİHİ: …/…/……</w:t>
      </w:r>
    </w:p>
    <w:p w14:paraId="19161A4D" w14:textId="338CB054"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KONU: </w:t>
      </w:r>
      <w:r w:rsidRPr="005272FA">
        <w:rPr>
          <w:rFonts w:eastAsia="Times New Roman" w:cstheme="minorHAnsi"/>
          <w:color w:val="555555"/>
          <w:kern w:val="0"/>
          <w:sz w:val="24"/>
          <w:szCs w:val="24"/>
          <w:lang w:eastAsia="tr-TR"/>
          <w14:ligatures w14:val="none"/>
        </w:rPr>
        <w:t xml:space="preserve">………. İlçe Tüketici Hakem Heyeti Başkanlığı’nın ../…/….. tarih ve ……. sayılı </w:t>
      </w:r>
      <w:r>
        <w:rPr>
          <w:rFonts w:eastAsia="Times New Roman" w:cstheme="minorHAnsi"/>
          <w:color w:val="555555"/>
          <w:kern w:val="0"/>
          <w:sz w:val="24"/>
          <w:szCs w:val="24"/>
          <w:lang w:eastAsia="tr-TR"/>
          <w14:ligatures w14:val="none"/>
        </w:rPr>
        <w:t>H</w:t>
      </w:r>
      <w:r w:rsidRPr="005272FA">
        <w:rPr>
          <w:rFonts w:eastAsia="Times New Roman" w:cstheme="minorHAnsi"/>
          <w:color w:val="555555"/>
          <w:kern w:val="0"/>
          <w:sz w:val="24"/>
          <w:szCs w:val="24"/>
          <w:lang w:eastAsia="tr-TR"/>
          <w14:ligatures w14:val="none"/>
        </w:rPr>
        <w:t xml:space="preserve">akem </w:t>
      </w:r>
      <w:r>
        <w:rPr>
          <w:rFonts w:eastAsia="Times New Roman" w:cstheme="minorHAnsi"/>
          <w:color w:val="555555"/>
          <w:kern w:val="0"/>
          <w:sz w:val="24"/>
          <w:szCs w:val="24"/>
          <w:lang w:eastAsia="tr-TR"/>
          <w14:ligatures w14:val="none"/>
        </w:rPr>
        <w:t>H</w:t>
      </w:r>
      <w:r w:rsidRPr="005272FA">
        <w:rPr>
          <w:rFonts w:eastAsia="Times New Roman" w:cstheme="minorHAnsi"/>
          <w:color w:val="555555"/>
          <w:kern w:val="0"/>
          <w:sz w:val="24"/>
          <w:szCs w:val="24"/>
          <w:lang w:eastAsia="tr-TR"/>
          <w14:ligatures w14:val="none"/>
        </w:rPr>
        <w:t xml:space="preserve">eyeti kararına karşı itirazlarımızın kabulü, ilgili hakem heyeti kararının iptali ve ‘’Ulusal Meslek Standartları’’ ile ‘’Akışkanlar Mekaniği’’ konusunda bilgisi olan gerçek bir bilirkişiden görüş alınarak değişim talebimin kabulü talebinden ibarettir. </w:t>
      </w:r>
    </w:p>
    <w:p w14:paraId="7FFBB60A" w14:textId="6013C39A" w:rsidR="005272FA" w:rsidRPr="005272FA" w:rsidRDefault="005272FA" w:rsidP="005272FA">
      <w:pPr>
        <w:shd w:val="clear" w:color="auto" w:fill="FFFFFF"/>
        <w:spacing w:after="225" w:line="240" w:lineRule="auto"/>
        <w:jc w:val="center"/>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AÇIKLAMALARIM</w:t>
      </w:r>
    </w:p>
    <w:p w14:paraId="76839511" w14:textId="51D82E0F" w:rsidR="005272FA" w:rsidRPr="005272FA" w:rsidRDefault="005272FA" w:rsidP="005272FA">
      <w:pPr>
        <w:numPr>
          <w:ilvl w:val="0"/>
          <w:numId w:val="1"/>
        </w:numPr>
        <w:shd w:val="clear" w:color="auto" w:fill="FFFFFF"/>
        <w:spacing w:before="120" w:after="120" w:line="240" w:lineRule="auto"/>
        <w:ind w:left="1020"/>
        <w:rPr>
          <w:rFonts w:eastAsia="Times New Roman" w:cstheme="minorHAnsi"/>
          <w:color w:val="555555"/>
          <w:kern w:val="0"/>
          <w:sz w:val="24"/>
          <w:szCs w:val="24"/>
          <w:lang w:eastAsia="tr-TR"/>
          <w14:ligatures w14:val="none"/>
        </w:rPr>
      </w:pPr>
      <w:r w:rsidRPr="005272FA">
        <w:rPr>
          <w:rFonts w:eastAsia="Times New Roman" w:cstheme="minorHAnsi"/>
          <w:color w:val="555555"/>
          <w:kern w:val="0"/>
          <w:sz w:val="24"/>
          <w:szCs w:val="24"/>
          <w:lang w:eastAsia="tr-TR"/>
          <w14:ligatures w14:val="none"/>
        </w:rPr>
        <w:t>……. Tarihinde satın almış olduğum ….. marka ….BTU kapasiteli klima ürünümün montajı, yetkili teknik servis tarafından yapılmış olmasına rağmen, gerek ‘’Ulusal Meslek Standartları’’ ve kullanım kılavuzunda belirtilen ve gerekse tüm teknik gruplar tarafından önemi ve zorunluluğu bilinen VAKUM hizmeti sunulmadan devreye alınmıştır</w:t>
      </w:r>
      <w:r>
        <w:rPr>
          <w:rFonts w:eastAsia="Times New Roman" w:cstheme="minorHAnsi"/>
          <w:color w:val="555555"/>
          <w:kern w:val="0"/>
          <w:sz w:val="24"/>
          <w:szCs w:val="24"/>
          <w:lang w:eastAsia="tr-TR"/>
          <w14:ligatures w14:val="none"/>
        </w:rPr>
        <w:t>.</w:t>
      </w:r>
    </w:p>
    <w:p w14:paraId="30FA9BB2" w14:textId="32A8C266" w:rsidR="005272FA" w:rsidRPr="005272FA" w:rsidRDefault="005272FA" w:rsidP="005272FA">
      <w:pPr>
        <w:numPr>
          <w:ilvl w:val="0"/>
          <w:numId w:val="1"/>
        </w:numPr>
        <w:shd w:val="clear" w:color="auto" w:fill="FFFFFF"/>
        <w:spacing w:before="120" w:after="120" w:line="240" w:lineRule="auto"/>
        <w:ind w:left="1020"/>
        <w:rPr>
          <w:rFonts w:eastAsia="Times New Roman" w:cstheme="minorHAnsi"/>
          <w:color w:val="555555"/>
          <w:kern w:val="0"/>
          <w:sz w:val="24"/>
          <w:szCs w:val="24"/>
          <w:lang w:eastAsia="tr-TR"/>
          <w14:ligatures w14:val="none"/>
        </w:rPr>
      </w:pPr>
      <w:r w:rsidRPr="005272FA">
        <w:rPr>
          <w:rFonts w:eastAsia="Times New Roman" w:cstheme="minorHAnsi"/>
          <w:color w:val="555555"/>
          <w:kern w:val="0"/>
          <w:sz w:val="24"/>
          <w:szCs w:val="24"/>
          <w:lang w:eastAsia="tr-TR"/>
          <w14:ligatures w14:val="none"/>
        </w:rPr>
        <w:t>Ancak başvurumuz hakkında Tüketici Hakem Heyeti’n</w:t>
      </w:r>
      <w:r>
        <w:rPr>
          <w:rFonts w:eastAsia="Times New Roman" w:cstheme="minorHAnsi"/>
          <w:color w:val="555555"/>
          <w:kern w:val="0"/>
          <w:sz w:val="24"/>
          <w:szCs w:val="24"/>
          <w:lang w:eastAsia="tr-TR"/>
          <w14:ligatures w14:val="none"/>
        </w:rPr>
        <w:t>in</w:t>
      </w:r>
      <w:r w:rsidRPr="005272FA">
        <w:rPr>
          <w:rFonts w:eastAsia="Times New Roman" w:cstheme="minorHAnsi"/>
          <w:color w:val="555555"/>
          <w:kern w:val="0"/>
          <w:sz w:val="24"/>
          <w:szCs w:val="24"/>
          <w:lang w:eastAsia="tr-TR"/>
          <w14:ligatures w14:val="none"/>
        </w:rPr>
        <w:t xml:space="preserve"> gerekli teknik bilgiye sahip olmaması nedeniyle bilirkişi ataması yapılmış, bilirkişi ise konuya vakıf olmadığı için ürün üzerinde ısıtma soğutma ölçümü yapmakla yetinip görüş bildirmiştir. THH ise bilirkişinin yetersiz teknik bilgisine dayanarak do</w:t>
      </w:r>
      <w:r>
        <w:rPr>
          <w:rFonts w:eastAsia="Times New Roman" w:cstheme="minorHAnsi"/>
          <w:color w:val="555555"/>
          <w:kern w:val="0"/>
          <w:sz w:val="24"/>
          <w:szCs w:val="24"/>
          <w:lang w:eastAsia="tr-TR"/>
          <w14:ligatures w14:val="none"/>
        </w:rPr>
        <w:t>s</w:t>
      </w:r>
      <w:r w:rsidRPr="005272FA">
        <w:rPr>
          <w:rFonts w:eastAsia="Times New Roman" w:cstheme="minorHAnsi"/>
          <w:color w:val="555555"/>
          <w:kern w:val="0"/>
          <w:sz w:val="24"/>
          <w:szCs w:val="24"/>
          <w:lang w:eastAsia="tr-TR"/>
          <w14:ligatures w14:val="none"/>
        </w:rPr>
        <w:t xml:space="preserve">yadaki talebimi reddetmiştir. </w:t>
      </w:r>
    </w:p>
    <w:p w14:paraId="07BD26CB" w14:textId="77777777" w:rsidR="00C83FF2" w:rsidRDefault="005272FA" w:rsidP="005272FA">
      <w:pPr>
        <w:numPr>
          <w:ilvl w:val="0"/>
          <w:numId w:val="1"/>
        </w:numPr>
        <w:shd w:val="clear" w:color="auto" w:fill="FFFFFF"/>
        <w:spacing w:before="120" w:after="120" w:line="240" w:lineRule="auto"/>
        <w:ind w:left="1020"/>
        <w:rPr>
          <w:rFonts w:eastAsia="Times New Roman" w:cstheme="minorHAnsi"/>
          <w:color w:val="555555"/>
          <w:kern w:val="0"/>
          <w:sz w:val="24"/>
          <w:szCs w:val="24"/>
          <w:lang w:eastAsia="tr-TR"/>
          <w14:ligatures w14:val="none"/>
        </w:rPr>
      </w:pPr>
      <w:r w:rsidRPr="005272FA">
        <w:rPr>
          <w:rFonts w:eastAsia="Times New Roman" w:cstheme="minorHAnsi"/>
          <w:color w:val="555555"/>
          <w:kern w:val="0"/>
          <w:sz w:val="24"/>
          <w:szCs w:val="24"/>
          <w:lang w:eastAsia="tr-TR"/>
          <w14:ligatures w14:val="none"/>
        </w:rPr>
        <w:t xml:space="preserve">Bilirkişinin </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sıfatı</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 xml:space="preserve"> bilirkişi olmakla birlikte konuya hâkim olmadığı</w:t>
      </w:r>
      <w:r w:rsidR="00B9539A">
        <w:rPr>
          <w:rFonts w:eastAsia="Times New Roman" w:cstheme="minorHAnsi"/>
          <w:color w:val="555555"/>
          <w:kern w:val="0"/>
          <w:sz w:val="24"/>
          <w:szCs w:val="24"/>
          <w:lang w:eastAsia="tr-TR"/>
          <w14:ligatures w14:val="none"/>
        </w:rPr>
        <w:t xml:space="preserve">, şikayetin ayıplı hizmet ve VAKUM yapılmama olmasına rağmen ürün üzerinde ölçüm yapmasından </w:t>
      </w:r>
      <w:r w:rsidRPr="005272FA">
        <w:rPr>
          <w:rFonts w:eastAsia="Times New Roman" w:cstheme="minorHAnsi"/>
          <w:color w:val="555555"/>
          <w:kern w:val="0"/>
          <w:sz w:val="24"/>
          <w:szCs w:val="24"/>
          <w:lang w:eastAsia="tr-TR"/>
          <w14:ligatures w14:val="none"/>
        </w:rPr>
        <w:t>anlaşılmıştır</w:t>
      </w:r>
      <w:r w:rsidR="00B9539A">
        <w:rPr>
          <w:rFonts w:eastAsia="Times New Roman" w:cstheme="minorHAnsi"/>
          <w:color w:val="555555"/>
          <w:kern w:val="0"/>
          <w:sz w:val="24"/>
          <w:szCs w:val="24"/>
          <w:lang w:eastAsia="tr-TR"/>
          <w14:ligatures w14:val="none"/>
        </w:rPr>
        <w:t xml:space="preserve"> zira soğutucu akışkan sisteme bir kere salındıktan sonra artık bunun ispatı mümkün değildir. Ş</w:t>
      </w:r>
      <w:r w:rsidRPr="005272FA">
        <w:rPr>
          <w:rFonts w:eastAsia="Times New Roman" w:cstheme="minorHAnsi"/>
          <w:color w:val="555555"/>
          <w:kern w:val="0"/>
          <w:sz w:val="24"/>
          <w:szCs w:val="24"/>
          <w:lang w:eastAsia="tr-TR"/>
          <w14:ligatures w14:val="none"/>
        </w:rPr>
        <w:t xml:space="preserve">öyle ki; </w:t>
      </w:r>
      <w:r>
        <w:rPr>
          <w:rFonts w:eastAsia="Times New Roman" w:cstheme="minorHAnsi"/>
          <w:color w:val="555555"/>
          <w:kern w:val="0"/>
          <w:sz w:val="24"/>
          <w:szCs w:val="24"/>
          <w:lang w:eastAsia="tr-TR"/>
          <w14:ligatures w14:val="none"/>
        </w:rPr>
        <w:t>k</w:t>
      </w:r>
      <w:r w:rsidRPr="005272FA">
        <w:rPr>
          <w:rFonts w:eastAsia="Times New Roman" w:cstheme="minorHAnsi"/>
          <w:color w:val="555555"/>
          <w:kern w:val="0"/>
          <w:sz w:val="24"/>
          <w:szCs w:val="24"/>
          <w:lang w:eastAsia="tr-TR"/>
          <w14:ligatures w14:val="none"/>
        </w:rPr>
        <w:t xml:space="preserve">lima ürünlerinde vakum hizmeti montaj esnasında dış ünite ile iç ünite bağlantıları sağlandıktan </w:t>
      </w:r>
      <w:r w:rsidRPr="005272FA">
        <w:rPr>
          <w:rFonts w:eastAsia="Times New Roman" w:cstheme="minorHAnsi"/>
          <w:b/>
          <w:bCs/>
          <w:color w:val="555555"/>
          <w:kern w:val="0"/>
          <w:sz w:val="24"/>
          <w:szCs w:val="24"/>
          <w:lang w:eastAsia="tr-TR"/>
          <w14:ligatures w14:val="none"/>
        </w:rPr>
        <w:t>sonra</w:t>
      </w:r>
      <w:r w:rsidRPr="005272FA">
        <w:rPr>
          <w:rFonts w:eastAsia="Times New Roman" w:cstheme="minorHAnsi"/>
          <w:color w:val="555555"/>
          <w:kern w:val="0"/>
          <w:sz w:val="24"/>
          <w:szCs w:val="24"/>
          <w:lang w:eastAsia="tr-TR"/>
          <w14:ligatures w14:val="none"/>
        </w:rPr>
        <w:t xml:space="preserve"> ve gaz vanaları açılmadan </w:t>
      </w:r>
      <w:r w:rsidRPr="005272FA">
        <w:rPr>
          <w:rFonts w:eastAsia="Times New Roman" w:cstheme="minorHAnsi"/>
          <w:b/>
          <w:bCs/>
          <w:color w:val="555555"/>
          <w:kern w:val="0"/>
          <w:sz w:val="24"/>
          <w:szCs w:val="24"/>
          <w:lang w:eastAsia="tr-TR"/>
          <w14:ligatures w14:val="none"/>
        </w:rPr>
        <w:t>ÖNCE</w:t>
      </w:r>
      <w:r w:rsidRPr="005272FA">
        <w:rPr>
          <w:rFonts w:eastAsia="Times New Roman" w:cstheme="minorHAnsi"/>
          <w:color w:val="555555"/>
          <w:kern w:val="0"/>
          <w:sz w:val="24"/>
          <w:szCs w:val="24"/>
          <w:lang w:eastAsia="tr-TR"/>
          <w14:ligatures w14:val="none"/>
        </w:rPr>
        <w:t xml:space="preserve"> olacak şekilde iç ünite ve aradaki bağlantı boruları içerisinde atmosfer basıncını ve dolayısı ile </w:t>
      </w:r>
      <w:proofErr w:type="spellStart"/>
      <w:r w:rsidRPr="005272FA">
        <w:rPr>
          <w:rFonts w:eastAsia="Times New Roman" w:cstheme="minorHAnsi"/>
          <w:color w:val="555555"/>
          <w:kern w:val="0"/>
          <w:sz w:val="24"/>
          <w:szCs w:val="24"/>
          <w:lang w:eastAsia="tr-TR"/>
          <w14:ligatures w14:val="none"/>
        </w:rPr>
        <w:t>fre</w:t>
      </w:r>
      <w:r>
        <w:rPr>
          <w:rFonts w:eastAsia="Times New Roman" w:cstheme="minorHAnsi"/>
          <w:color w:val="555555"/>
          <w:kern w:val="0"/>
          <w:sz w:val="24"/>
          <w:szCs w:val="24"/>
          <w:lang w:eastAsia="tr-TR"/>
          <w14:ligatures w14:val="none"/>
        </w:rPr>
        <w:t>o</w:t>
      </w:r>
      <w:r w:rsidRPr="005272FA">
        <w:rPr>
          <w:rFonts w:eastAsia="Times New Roman" w:cstheme="minorHAnsi"/>
          <w:color w:val="555555"/>
          <w:kern w:val="0"/>
          <w:sz w:val="24"/>
          <w:szCs w:val="24"/>
          <w:lang w:eastAsia="tr-TR"/>
          <w14:ligatures w14:val="none"/>
        </w:rPr>
        <w:t>n</w:t>
      </w:r>
      <w:proofErr w:type="spellEnd"/>
      <w:r w:rsidRPr="005272FA">
        <w:rPr>
          <w:rFonts w:eastAsia="Times New Roman" w:cstheme="minorHAnsi"/>
          <w:color w:val="555555"/>
          <w:kern w:val="0"/>
          <w:sz w:val="24"/>
          <w:szCs w:val="24"/>
          <w:lang w:eastAsia="tr-TR"/>
          <w14:ligatures w14:val="none"/>
        </w:rPr>
        <w:t xml:space="preserve"> gazı yani klimanın soğutucu akışkanını olumsuz etkileyen NEM faktörünü dışarı atmak için kullanılır. Konuya dair </w:t>
      </w:r>
      <w:r>
        <w:rPr>
          <w:rFonts w:eastAsia="Times New Roman" w:cstheme="minorHAnsi"/>
          <w:color w:val="555555"/>
          <w:kern w:val="0"/>
          <w:sz w:val="24"/>
          <w:szCs w:val="24"/>
          <w:lang w:eastAsia="tr-TR"/>
          <w14:ligatures w14:val="none"/>
        </w:rPr>
        <w:t xml:space="preserve">Ulusal Meslek Standartları detayları, Milli Eğitim Bakanlığının İklimlendirme Teknolojileri derslerinde VAKUM konusunun önemine ve zorunluluğuna dair açıklamaları ve </w:t>
      </w:r>
      <w:r w:rsidRPr="005272FA">
        <w:rPr>
          <w:rFonts w:eastAsia="Times New Roman" w:cstheme="minorHAnsi"/>
          <w:color w:val="555555"/>
          <w:kern w:val="0"/>
          <w:sz w:val="24"/>
          <w:szCs w:val="24"/>
          <w:lang w:eastAsia="tr-TR"/>
          <w14:ligatures w14:val="none"/>
        </w:rPr>
        <w:t xml:space="preserve">delil nitelikli görseller ekte sunulmuştur. Konuya hâkim olmayan bilirkişi ise raporunda, dış ünite gazının fabrika ortamında basıldığını belirtip dış üniteye vakuma gerek olmadığını beyan etmiştir ki vakum hizmeti delillerden de göreceğiniz üzere zaten </w:t>
      </w:r>
      <w:r w:rsidRPr="005272FA">
        <w:rPr>
          <w:rFonts w:eastAsia="Times New Roman" w:cstheme="minorHAnsi"/>
          <w:color w:val="555555"/>
          <w:kern w:val="0"/>
          <w:sz w:val="24"/>
          <w:szCs w:val="24"/>
          <w:u w:val="single"/>
          <w:lang w:eastAsia="tr-TR"/>
          <w14:ligatures w14:val="none"/>
        </w:rPr>
        <w:t>dış üniteye yapılmamaktadır</w:t>
      </w:r>
      <w:r w:rsidRPr="005272FA">
        <w:rPr>
          <w:rFonts w:eastAsia="Times New Roman" w:cstheme="minorHAnsi"/>
          <w:color w:val="555555"/>
          <w:kern w:val="0"/>
          <w:sz w:val="24"/>
          <w:szCs w:val="24"/>
          <w:lang w:eastAsia="tr-TR"/>
          <w14:ligatures w14:val="none"/>
        </w:rPr>
        <w:t xml:space="preserve">. </w:t>
      </w:r>
      <w:r>
        <w:rPr>
          <w:rFonts w:eastAsia="Times New Roman" w:cstheme="minorHAnsi"/>
          <w:color w:val="555555"/>
          <w:kern w:val="0"/>
          <w:sz w:val="24"/>
          <w:szCs w:val="24"/>
          <w:lang w:eastAsia="tr-TR"/>
          <w14:ligatures w14:val="none"/>
        </w:rPr>
        <w:br/>
      </w:r>
      <w:r w:rsidRPr="005272FA">
        <w:rPr>
          <w:rFonts w:eastAsia="Times New Roman" w:cstheme="minorHAnsi"/>
          <w:color w:val="555555"/>
          <w:kern w:val="0"/>
          <w:sz w:val="24"/>
          <w:szCs w:val="24"/>
          <w:lang w:eastAsia="tr-TR"/>
          <w14:ligatures w14:val="none"/>
        </w:rPr>
        <w:t xml:space="preserve">Tekrar etmek gerekirse iç ünite ve aradaki bağlantı borusu içerisine vakum yapılmaktadır ve yapılmalıdır. </w:t>
      </w:r>
      <w:r>
        <w:rPr>
          <w:rFonts w:eastAsia="Times New Roman" w:cstheme="minorHAnsi"/>
          <w:color w:val="555555"/>
          <w:kern w:val="0"/>
          <w:sz w:val="24"/>
          <w:szCs w:val="24"/>
          <w:lang w:eastAsia="tr-TR"/>
          <w14:ligatures w14:val="none"/>
        </w:rPr>
        <w:t>Güncel hayattan</w:t>
      </w:r>
      <w:r w:rsidRPr="005272FA">
        <w:rPr>
          <w:rFonts w:eastAsia="Times New Roman" w:cstheme="minorHAnsi"/>
          <w:color w:val="555555"/>
          <w:kern w:val="0"/>
          <w:sz w:val="24"/>
          <w:szCs w:val="24"/>
          <w:lang w:eastAsia="tr-TR"/>
          <w14:ligatures w14:val="none"/>
        </w:rPr>
        <w:t xml:space="preserve"> örnek vermek gerekirse eğer, Dış üniteye vakum yapılmadığında klima gazına karışan hava </w:t>
      </w:r>
      <w:r>
        <w:rPr>
          <w:rFonts w:eastAsia="Times New Roman" w:cstheme="minorHAnsi"/>
          <w:color w:val="555555"/>
          <w:kern w:val="0"/>
          <w:sz w:val="24"/>
          <w:szCs w:val="24"/>
          <w:lang w:eastAsia="tr-TR"/>
          <w14:ligatures w14:val="none"/>
        </w:rPr>
        <w:t xml:space="preserve">ve </w:t>
      </w:r>
      <w:r w:rsidRPr="005272FA">
        <w:rPr>
          <w:rFonts w:eastAsia="Times New Roman" w:cstheme="minorHAnsi"/>
          <w:color w:val="555555"/>
          <w:kern w:val="0"/>
          <w:sz w:val="24"/>
          <w:szCs w:val="24"/>
          <w:lang w:eastAsia="tr-TR"/>
          <w14:ligatures w14:val="none"/>
        </w:rPr>
        <w:t xml:space="preserve">nem, arabaların motor yağında </w:t>
      </w:r>
      <w:r w:rsidRPr="005272FA">
        <w:rPr>
          <w:rFonts w:eastAsia="Times New Roman" w:cstheme="minorHAnsi"/>
          <w:color w:val="555555"/>
          <w:kern w:val="0"/>
          <w:sz w:val="24"/>
          <w:szCs w:val="24"/>
          <w:u w:val="single"/>
          <w:lang w:eastAsia="tr-TR"/>
          <w14:ligatures w14:val="none"/>
        </w:rPr>
        <w:t>olmaması gereken</w:t>
      </w:r>
      <w:r w:rsidRPr="005272FA">
        <w:rPr>
          <w:rFonts w:eastAsia="Times New Roman" w:cstheme="minorHAnsi"/>
          <w:color w:val="555555"/>
          <w:kern w:val="0"/>
          <w:sz w:val="24"/>
          <w:szCs w:val="24"/>
          <w:lang w:eastAsia="tr-TR"/>
          <w14:ligatures w14:val="none"/>
        </w:rPr>
        <w:t xml:space="preserve"> SU gibidir. Nasıl ki arabanın motor yağında su olmaması gerekiyorsa, klimaların soğutucu akışkanlarına da atmosfer basıncı yani oksijen ve nem karışmamalıdır. </w:t>
      </w:r>
      <w:r w:rsidR="00B9539A">
        <w:rPr>
          <w:rFonts w:eastAsia="Times New Roman" w:cstheme="minorHAnsi"/>
          <w:color w:val="555555"/>
          <w:kern w:val="0"/>
          <w:sz w:val="24"/>
          <w:szCs w:val="24"/>
          <w:lang w:eastAsia="tr-TR"/>
          <w14:ligatures w14:val="none"/>
        </w:rPr>
        <w:t xml:space="preserve">Yine nasıl ki arabaların motor yağında su olsa dahi araba yine de çalışır fakat orta ve uzun vadede sorunlar meydana gelirse, klima soğutucu akışkanında da durum aynıdır yani Bilirkişinin klimaya bakıp ‘’Bu çalışıyor’’ demesinin gerek teknik ve gerekse mantık ile bir bağlantısı yoktur. </w:t>
      </w:r>
      <w:r w:rsidR="00B9539A">
        <w:rPr>
          <w:rFonts w:eastAsia="Times New Roman" w:cstheme="minorHAnsi"/>
          <w:color w:val="555555"/>
          <w:kern w:val="0"/>
          <w:sz w:val="24"/>
          <w:szCs w:val="24"/>
          <w:lang w:eastAsia="tr-TR"/>
          <w14:ligatures w14:val="none"/>
        </w:rPr>
        <w:lastRenderedPageBreak/>
        <w:t>Klimaların iç ünitelerinde fabrikadan çıkış anında soğutucu akışkan yoktur. Bazı firmalar kaçak testi bakımından AZOT basılı halde sevk etseler de montaj esnasında emniyet tapaları açılan iç ünitelerdeki azot gazı dışarı çıkar ve yerini atmosfer basıncına yani oksijen ve neme bırakır. Diğer yandan montaj esnasında kullanılan bakır morular yani iç ve dış üniteyi birbirine bağlayan borular da atmosfer basıncı altında yani içleri oksijen ve nem doludur. İşte bu nedenle iç ve dış ünite arasındaki boru bağlantıları yapıldıktan SONRA ve soğutucu akışkan vanaları dış üniteden açılmadan ÖNCE, bu atmosfer basıncına maruz kalan bölgelere vakum yapılır. Vakum yapılmaz ve bu sistem içerisindeki oksijen ve nem soğutucu akışkan ile karışırsa</w:t>
      </w:r>
      <w:r>
        <w:rPr>
          <w:rFonts w:eastAsia="Times New Roman" w:cstheme="minorHAnsi"/>
          <w:color w:val="555555"/>
          <w:kern w:val="0"/>
          <w:sz w:val="24"/>
          <w:szCs w:val="24"/>
          <w:lang w:eastAsia="tr-TR"/>
          <w14:ligatures w14:val="none"/>
        </w:rPr>
        <w:t xml:space="preserve"> soğutucu akışkanın kimyasal özelliği ve soğutucu akışkan ile aynı ortamda çalışan </w:t>
      </w:r>
      <w:proofErr w:type="spellStart"/>
      <w:r>
        <w:rPr>
          <w:rFonts w:eastAsia="Times New Roman" w:cstheme="minorHAnsi"/>
          <w:color w:val="555555"/>
          <w:kern w:val="0"/>
          <w:sz w:val="24"/>
          <w:szCs w:val="24"/>
          <w:lang w:eastAsia="tr-TR"/>
          <w14:ligatures w14:val="none"/>
        </w:rPr>
        <w:t>ekovat</w:t>
      </w:r>
      <w:proofErr w:type="spellEnd"/>
      <w:r>
        <w:rPr>
          <w:rFonts w:eastAsia="Times New Roman" w:cstheme="minorHAnsi"/>
          <w:color w:val="555555"/>
          <w:kern w:val="0"/>
          <w:sz w:val="24"/>
          <w:szCs w:val="24"/>
          <w:lang w:eastAsia="tr-TR"/>
          <w14:ligatures w14:val="none"/>
        </w:rPr>
        <w:t xml:space="preserve"> yağının ise viskozitesinin bozulmasına neden olmaktadır. Buna bağlı olarak</w:t>
      </w:r>
      <w:r w:rsidRPr="005272FA">
        <w:rPr>
          <w:rFonts w:eastAsia="Times New Roman" w:cstheme="minorHAnsi"/>
          <w:color w:val="555555"/>
          <w:kern w:val="0"/>
          <w:sz w:val="24"/>
          <w:szCs w:val="24"/>
          <w:lang w:eastAsia="tr-TR"/>
          <w14:ligatures w14:val="none"/>
        </w:rPr>
        <w:t xml:space="preserve"> ürün performansının düştüğü, elektrik tüketimin yükseldiği ve kompresör ömrünün kısaldığı DÜNYA genelinde bütün kaynaklarda belirtilmektedir. Tüm bu bilgiler ışığında saygıdeğer mahkemenizin gerçekten klima ve iklimlendirme teknolojisine hâkim olan GERÇEK bir bilirkişiden görüş almasını saygı ile arz etme</w:t>
      </w:r>
      <w:r w:rsidR="00C83FF2">
        <w:rPr>
          <w:rFonts w:eastAsia="Times New Roman" w:cstheme="minorHAnsi"/>
          <w:color w:val="555555"/>
          <w:kern w:val="0"/>
          <w:sz w:val="24"/>
          <w:szCs w:val="24"/>
          <w:lang w:eastAsia="tr-TR"/>
          <w14:ligatures w14:val="none"/>
        </w:rPr>
        <w:t xml:space="preserve"> zarureti doğmuştur</w:t>
      </w:r>
      <w:r w:rsidRPr="005272FA">
        <w:rPr>
          <w:rFonts w:eastAsia="Times New Roman" w:cstheme="minorHAnsi"/>
          <w:color w:val="555555"/>
          <w:kern w:val="0"/>
          <w:sz w:val="24"/>
          <w:szCs w:val="24"/>
          <w:lang w:eastAsia="tr-TR"/>
          <w14:ligatures w14:val="none"/>
        </w:rPr>
        <w:t xml:space="preserve">.  </w:t>
      </w:r>
    </w:p>
    <w:p w14:paraId="56A4FBE1" w14:textId="191D3976" w:rsidR="005272FA" w:rsidRPr="005272FA" w:rsidRDefault="005272FA" w:rsidP="005272FA">
      <w:pPr>
        <w:numPr>
          <w:ilvl w:val="0"/>
          <w:numId w:val="1"/>
        </w:numPr>
        <w:shd w:val="clear" w:color="auto" w:fill="FFFFFF"/>
        <w:spacing w:before="120" w:after="120" w:line="240" w:lineRule="auto"/>
        <w:ind w:left="1020"/>
        <w:rPr>
          <w:rFonts w:eastAsia="Times New Roman" w:cstheme="minorHAnsi"/>
          <w:color w:val="555555"/>
          <w:kern w:val="0"/>
          <w:sz w:val="24"/>
          <w:szCs w:val="24"/>
          <w:lang w:eastAsia="tr-TR"/>
          <w14:ligatures w14:val="none"/>
        </w:rPr>
      </w:pPr>
      <w:r w:rsidRPr="005272FA">
        <w:rPr>
          <w:rFonts w:eastAsia="Times New Roman" w:cstheme="minorHAnsi"/>
          <w:color w:val="555555"/>
          <w:kern w:val="0"/>
          <w:sz w:val="24"/>
          <w:szCs w:val="24"/>
          <w:lang w:eastAsia="tr-TR"/>
          <w14:ligatures w14:val="none"/>
        </w:rPr>
        <w:t>Diğer yandan Tüketici Hakem Heyetinin de konuya bakış açısı yanlıştır zira bu dosyada teknik olarak bilirkişi atanmasına da</w:t>
      </w:r>
      <w:r w:rsidR="00C83FF2">
        <w:rPr>
          <w:rFonts w:eastAsia="Times New Roman" w:cstheme="minorHAnsi"/>
          <w:color w:val="555555"/>
          <w:kern w:val="0"/>
          <w:sz w:val="24"/>
          <w:szCs w:val="24"/>
          <w:lang w:eastAsia="tr-TR"/>
          <w14:ligatures w14:val="none"/>
        </w:rPr>
        <w:t>hi</w:t>
      </w:r>
      <w:r w:rsidRPr="005272FA">
        <w:rPr>
          <w:rFonts w:eastAsia="Times New Roman" w:cstheme="minorHAnsi"/>
          <w:color w:val="555555"/>
          <w:kern w:val="0"/>
          <w:sz w:val="24"/>
          <w:szCs w:val="24"/>
          <w:lang w:eastAsia="tr-TR"/>
          <w14:ligatures w14:val="none"/>
        </w:rPr>
        <w:t xml:space="preserve"> gerek yoktur, şöyle ki; VAKUM hizmetinin zorunluluğu bütün kaynaklarda zaten belirtilmişken bu hizmetin sunulmadığı iddiası ile yapılan başvuruda bu klimaya vakumun YAPILDIĞI ispatının yükümlülüğü karşı taraftadır. Birçok markanın yine ekte delil olarak sunduğum görselde olduğu gibi teknik servislerinden ‘’VAKUM YA</w:t>
      </w:r>
      <w:r>
        <w:rPr>
          <w:rFonts w:eastAsia="Times New Roman" w:cstheme="minorHAnsi"/>
          <w:color w:val="555555"/>
          <w:kern w:val="0"/>
          <w:sz w:val="24"/>
          <w:szCs w:val="24"/>
          <w:lang w:eastAsia="tr-TR"/>
          <w14:ligatures w14:val="none"/>
        </w:rPr>
        <w:t>P</w:t>
      </w:r>
      <w:r w:rsidRPr="005272FA">
        <w:rPr>
          <w:rFonts w:eastAsia="Times New Roman" w:cstheme="minorHAnsi"/>
          <w:color w:val="555555"/>
          <w:kern w:val="0"/>
          <w:sz w:val="24"/>
          <w:szCs w:val="24"/>
          <w:lang w:eastAsia="tr-TR"/>
          <w14:ligatures w14:val="none"/>
        </w:rPr>
        <w:t xml:space="preserve">ILDIĞINA DAİR İSPAT’’ amacı ile aldığı ve eksi basınç gösteren manometre görselleri aslında konunun ne derece önemli olduğunun da basit bir göstergesidir ve </w:t>
      </w:r>
      <w:r w:rsidR="00C83FF2">
        <w:rPr>
          <w:rFonts w:eastAsia="Times New Roman" w:cstheme="minorHAnsi"/>
          <w:color w:val="555555"/>
          <w:kern w:val="0"/>
          <w:sz w:val="24"/>
          <w:szCs w:val="24"/>
          <w:lang w:eastAsia="tr-TR"/>
          <w14:ligatures w14:val="none"/>
        </w:rPr>
        <w:t xml:space="preserve">Saygıdeğer mahkemeye yine eklerde delil olarak örnek fotolar sunulmuştur. </w:t>
      </w:r>
      <w:r w:rsidRPr="005272FA">
        <w:rPr>
          <w:rFonts w:eastAsia="Times New Roman" w:cstheme="minorHAnsi"/>
          <w:color w:val="555555"/>
          <w:kern w:val="0"/>
          <w:sz w:val="24"/>
          <w:szCs w:val="24"/>
          <w:lang w:eastAsia="tr-TR"/>
          <w14:ligatures w14:val="none"/>
        </w:rPr>
        <w:t>Hakem Heyeti</w:t>
      </w:r>
      <w:r w:rsidR="00C83FF2">
        <w:rPr>
          <w:rFonts w:eastAsia="Times New Roman" w:cstheme="minorHAnsi"/>
          <w:color w:val="555555"/>
          <w:kern w:val="0"/>
          <w:sz w:val="24"/>
          <w:szCs w:val="24"/>
          <w:lang w:eastAsia="tr-TR"/>
          <w14:ligatures w14:val="none"/>
        </w:rPr>
        <w:t xml:space="preserve"> ise</w:t>
      </w:r>
      <w:r w:rsidRPr="005272FA">
        <w:rPr>
          <w:rFonts w:eastAsia="Times New Roman" w:cstheme="minorHAnsi"/>
          <w:color w:val="555555"/>
          <w:kern w:val="0"/>
          <w:sz w:val="24"/>
          <w:szCs w:val="24"/>
          <w:lang w:eastAsia="tr-TR"/>
          <w14:ligatures w14:val="none"/>
        </w:rPr>
        <w:t xml:space="preserve"> ispatı sunulamamış olan hizmetin </w:t>
      </w:r>
      <w:r w:rsidR="00C83FF2">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yapılmadığı</w:t>
      </w:r>
      <w:r w:rsidR="00C83FF2">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 xml:space="preserve"> gerçeğinden hareket etmek yerine bilirkişi atamayı tercih etmiştir ki vanaları açılmış ve artık sisteme salınmış bir gazın vakumlanıp vakumlanmadığının ispatı </w:t>
      </w:r>
      <w:r>
        <w:rPr>
          <w:rFonts w:eastAsia="Times New Roman" w:cstheme="minorHAnsi"/>
          <w:color w:val="555555"/>
          <w:kern w:val="0"/>
          <w:sz w:val="24"/>
          <w:szCs w:val="24"/>
          <w:lang w:eastAsia="tr-TR"/>
          <w14:ligatures w14:val="none"/>
        </w:rPr>
        <w:t xml:space="preserve">zaten teknik olarak </w:t>
      </w:r>
      <w:r w:rsidRPr="005272FA">
        <w:rPr>
          <w:rFonts w:eastAsia="Times New Roman" w:cstheme="minorHAnsi"/>
          <w:color w:val="555555"/>
          <w:kern w:val="0"/>
          <w:sz w:val="24"/>
          <w:szCs w:val="24"/>
          <w:lang w:eastAsia="tr-TR"/>
          <w14:ligatures w14:val="none"/>
        </w:rPr>
        <w:t xml:space="preserve">mümkün değildir. </w:t>
      </w:r>
      <w:r>
        <w:rPr>
          <w:rFonts w:eastAsia="Times New Roman" w:cstheme="minorHAnsi"/>
          <w:color w:val="555555"/>
          <w:kern w:val="0"/>
          <w:sz w:val="24"/>
          <w:szCs w:val="24"/>
          <w:lang w:eastAsia="tr-TR"/>
          <w14:ligatures w14:val="none"/>
        </w:rPr>
        <w:br/>
      </w:r>
      <w:r w:rsidRPr="005272FA">
        <w:rPr>
          <w:rFonts w:eastAsia="Times New Roman" w:cstheme="minorHAnsi"/>
          <w:color w:val="555555"/>
          <w:kern w:val="0"/>
          <w:sz w:val="24"/>
          <w:szCs w:val="24"/>
          <w:lang w:eastAsia="tr-TR"/>
          <w14:ligatures w14:val="none"/>
        </w:rPr>
        <w:t xml:space="preserve">Hiçbir bilirkişi bir klimaya </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vakum yapılmıştır</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 xml:space="preserve"> veya </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yapılmamıştır</w:t>
      </w:r>
      <w:r>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 xml:space="preserve"> bilgisini veremez. İDDİA </w:t>
      </w:r>
      <w:r w:rsidR="00C83FF2">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vakum yapılmadığı</w:t>
      </w:r>
      <w:r w:rsidR="00C83FF2">
        <w:rPr>
          <w:rFonts w:eastAsia="Times New Roman" w:cstheme="minorHAnsi"/>
          <w:color w:val="555555"/>
          <w:kern w:val="0"/>
          <w:sz w:val="24"/>
          <w:szCs w:val="24"/>
          <w:lang w:eastAsia="tr-TR"/>
          <w14:ligatures w14:val="none"/>
        </w:rPr>
        <w:t>’’</w:t>
      </w:r>
      <w:r w:rsidRPr="005272FA">
        <w:rPr>
          <w:rFonts w:eastAsia="Times New Roman" w:cstheme="minorHAnsi"/>
          <w:color w:val="555555"/>
          <w:kern w:val="0"/>
          <w:sz w:val="24"/>
          <w:szCs w:val="24"/>
          <w:lang w:eastAsia="tr-TR"/>
          <w14:ligatures w14:val="none"/>
        </w:rPr>
        <w:t xml:space="preserve"> yönde ise ve karşı taraf ‘’Hayır biz yaptık’’ </w:t>
      </w:r>
      <w:r w:rsidR="00C83FF2">
        <w:rPr>
          <w:rFonts w:eastAsia="Times New Roman" w:cstheme="minorHAnsi"/>
          <w:color w:val="555555"/>
          <w:kern w:val="0"/>
          <w:sz w:val="24"/>
          <w:szCs w:val="24"/>
          <w:lang w:eastAsia="tr-TR"/>
          <w14:ligatures w14:val="none"/>
        </w:rPr>
        <w:t xml:space="preserve">diyebilmeli ve ispat edebilmeli, </w:t>
      </w:r>
      <w:r w:rsidRPr="005272FA">
        <w:rPr>
          <w:rFonts w:eastAsia="Times New Roman" w:cstheme="minorHAnsi"/>
          <w:color w:val="555555"/>
          <w:kern w:val="0"/>
          <w:sz w:val="24"/>
          <w:szCs w:val="24"/>
          <w:lang w:eastAsia="tr-TR"/>
          <w14:ligatures w14:val="none"/>
        </w:rPr>
        <w:t>ispatlayamıyorsa yapmadığı açık şekilde ortada</w:t>
      </w:r>
      <w:r w:rsidR="00C83FF2">
        <w:rPr>
          <w:rFonts w:eastAsia="Times New Roman" w:cstheme="minorHAnsi"/>
          <w:color w:val="555555"/>
          <w:kern w:val="0"/>
          <w:sz w:val="24"/>
          <w:szCs w:val="24"/>
          <w:lang w:eastAsia="tr-TR"/>
          <w14:ligatures w14:val="none"/>
        </w:rPr>
        <w:t xml:space="preserve"> olarak görülüp talep kabul edilmeydi</w:t>
      </w:r>
      <w:r w:rsidRPr="005272FA">
        <w:rPr>
          <w:rFonts w:eastAsia="Times New Roman" w:cstheme="minorHAnsi"/>
          <w:color w:val="555555"/>
          <w:kern w:val="0"/>
          <w:sz w:val="24"/>
          <w:szCs w:val="24"/>
          <w:lang w:eastAsia="tr-TR"/>
          <w14:ligatures w14:val="none"/>
        </w:rPr>
        <w:t xml:space="preserve">. </w:t>
      </w:r>
    </w:p>
    <w:p w14:paraId="1933D282" w14:textId="4D933027" w:rsidR="005272FA" w:rsidRPr="005272FA" w:rsidRDefault="005272FA" w:rsidP="005272FA">
      <w:pPr>
        <w:numPr>
          <w:ilvl w:val="0"/>
          <w:numId w:val="1"/>
        </w:numPr>
        <w:shd w:val="clear" w:color="auto" w:fill="FFFFFF"/>
        <w:spacing w:before="120" w:after="120" w:line="240" w:lineRule="auto"/>
        <w:ind w:left="1020"/>
        <w:rPr>
          <w:rFonts w:eastAsia="Times New Roman" w:cstheme="minorHAnsi"/>
          <w:color w:val="555555"/>
          <w:kern w:val="0"/>
          <w:sz w:val="24"/>
          <w:szCs w:val="24"/>
          <w:lang w:eastAsia="tr-TR"/>
          <w14:ligatures w14:val="none"/>
        </w:rPr>
      </w:pPr>
      <w:r w:rsidRPr="005272FA">
        <w:rPr>
          <w:rFonts w:eastAsia="Times New Roman" w:cstheme="minorHAnsi"/>
          <w:color w:val="555555"/>
          <w:kern w:val="0"/>
          <w:sz w:val="24"/>
          <w:szCs w:val="24"/>
          <w:lang w:eastAsia="tr-TR"/>
          <w14:ligatures w14:val="none"/>
        </w:rPr>
        <w:t xml:space="preserve">Yine tüm bu açıklamalara ilaveten ekte tarafınıza FETHİYE TÜKETİCİ HAKEM HEYETİ tarafından yazılmış teknik detayları da içeren bir örnek Hakem Heyeti Kararını saygı ile sunmak isterim. Gerek Tüketici Hakem Heyetinin, tarafıma sunulan AYIPLI HİZMET kavramını göz ardı etmesi ve gerekse atanan bilirkişinin İklimlendirme Teknolojileri ile ilgili hiçbir bilgisinin olmaması </w:t>
      </w:r>
      <w:r>
        <w:rPr>
          <w:rFonts w:eastAsia="Times New Roman" w:cstheme="minorHAnsi"/>
          <w:color w:val="555555"/>
          <w:kern w:val="0"/>
          <w:sz w:val="24"/>
          <w:szCs w:val="24"/>
          <w:lang w:eastAsia="tr-TR"/>
          <w14:ligatures w14:val="none"/>
        </w:rPr>
        <w:t>kaynaklı olarak</w:t>
      </w:r>
      <w:r w:rsidRPr="005272FA">
        <w:rPr>
          <w:rFonts w:eastAsia="Times New Roman" w:cstheme="minorHAnsi"/>
          <w:color w:val="555555"/>
          <w:kern w:val="0"/>
          <w:sz w:val="24"/>
          <w:szCs w:val="24"/>
          <w:lang w:eastAsia="tr-TR"/>
          <w14:ligatures w14:val="none"/>
        </w:rPr>
        <w:t xml:space="preserve"> değişim talebi ile yapılan başvurumun reddine karar verilmiş olması nedeniyle iş bu</w:t>
      </w:r>
      <w:r w:rsidRPr="005272FA">
        <w:rPr>
          <w:rFonts w:eastAsia="Times New Roman" w:cstheme="minorHAnsi"/>
          <w:b/>
          <w:bCs/>
          <w:color w:val="555555"/>
          <w:kern w:val="0"/>
          <w:sz w:val="24"/>
          <w:szCs w:val="24"/>
          <w:lang w:eastAsia="tr-TR"/>
          <w14:ligatures w14:val="none"/>
        </w:rPr>
        <w:t> tüketici hakem heyeti kararına itiraz dilekçesi</w:t>
      </w:r>
      <w:r w:rsidRPr="005272FA">
        <w:rPr>
          <w:rFonts w:eastAsia="Times New Roman" w:cstheme="minorHAnsi"/>
          <w:color w:val="555555"/>
          <w:kern w:val="0"/>
          <w:sz w:val="24"/>
          <w:szCs w:val="24"/>
          <w:lang w:eastAsia="tr-TR"/>
          <w14:ligatures w14:val="none"/>
        </w:rPr>
        <w:t> </w:t>
      </w:r>
      <w:proofErr w:type="spellStart"/>
      <w:r w:rsidRPr="005272FA">
        <w:rPr>
          <w:rFonts w:eastAsia="Times New Roman" w:cstheme="minorHAnsi"/>
          <w:color w:val="555555"/>
          <w:kern w:val="0"/>
          <w:sz w:val="24"/>
          <w:szCs w:val="24"/>
          <w:lang w:eastAsia="tr-TR"/>
          <w14:ligatures w14:val="none"/>
        </w:rPr>
        <w:t>nin</w:t>
      </w:r>
      <w:proofErr w:type="spellEnd"/>
      <w:r w:rsidRPr="005272FA">
        <w:rPr>
          <w:rFonts w:eastAsia="Times New Roman" w:cstheme="minorHAnsi"/>
          <w:color w:val="555555"/>
          <w:kern w:val="0"/>
          <w:sz w:val="24"/>
          <w:szCs w:val="24"/>
          <w:lang w:eastAsia="tr-TR"/>
          <w14:ligatures w14:val="none"/>
        </w:rPr>
        <w:t xml:space="preserve"> arzı ile hakem heyeti kararının iptalini talep etme zorunluluğu doğmuştur.</w:t>
      </w:r>
    </w:p>
    <w:p w14:paraId="741F8CB5" w14:textId="2C74E589"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t>HUKUKİ DELİLLER:</w:t>
      </w:r>
      <w:r w:rsidRPr="005272FA">
        <w:rPr>
          <w:rFonts w:eastAsia="Times New Roman" w:cstheme="minorHAnsi"/>
          <w:color w:val="555555"/>
          <w:kern w:val="0"/>
          <w:sz w:val="24"/>
          <w:szCs w:val="24"/>
          <w:lang w:eastAsia="tr-TR"/>
          <w14:ligatures w14:val="none"/>
        </w:rPr>
        <w:t> Başvuru dilekçemiz, Servis kayıtları, Fatura, ………. İlçe Tüketici Hakem Heyeti Başkanlığı’nın ../…/….. tarih ve ……. Sayılı kararı, Fethiye Tüketici Hakem Heyetinin Örnek kararı, Ulusal meslek standartları vakum yapılmasına dair olan bölüm</w:t>
      </w:r>
      <w:r w:rsidR="00C83FF2">
        <w:rPr>
          <w:rFonts w:eastAsia="Times New Roman" w:cstheme="minorHAnsi"/>
          <w:color w:val="555555"/>
          <w:kern w:val="0"/>
          <w:sz w:val="24"/>
          <w:szCs w:val="24"/>
          <w:lang w:eastAsia="tr-TR"/>
          <w14:ligatures w14:val="none"/>
        </w:rPr>
        <w:t>ler</w:t>
      </w:r>
      <w:r w:rsidRPr="005272FA">
        <w:rPr>
          <w:rFonts w:eastAsia="Times New Roman" w:cstheme="minorHAnsi"/>
          <w:color w:val="555555"/>
          <w:kern w:val="0"/>
          <w:sz w:val="24"/>
          <w:szCs w:val="24"/>
          <w:lang w:eastAsia="tr-TR"/>
          <w14:ligatures w14:val="none"/>
        </w:rPr>
        <w:t>,</w:t>
      </w:r>
      <w:r w:rsidR="00C83FF2">
        <w:rPr>
          <w:rFonts w:eastAsia="Times New Roman" w:cstheme="minorHAnsi"/>
          <w:color w:val="555555"/>
          <w:kern w:val="0"/>
          <w:sz w:val="24"/>
          <w:szCs w:val="24"/>
          <w:lang w:eastAsia="tr-TR"/>
          <w14:ligatures w14:val="none"/>
        </w:rPr>
        <w:t xml:space="preserve"> Vakum yapıldığının ispatı olarak kullanılan örnek görseller,</w:t>
      </w:r>
      <w:r w:rsidRPr="005272FA">
        <w:rPr>
          <w:rFonts w:cstheme="minorHAnsi"/>
          <w:sz w:val="24"/>
          <w:szCs w:val="24"/>
        </w:rPr>
        <w:t xml:space="preserve"> </w:t>
      </w:r>
      <w:r w:rsidRPr="005272FA">
        <w:rPr>
          <w:rFonts w:eastAsia="Times New Roman" w:cstheme="minorHAnsi"/>
          <w:color w:val="555555"/>
          <w:kern w:val="0"/>
          <w:sz w:val="24"/>
          <w:szCs w:val="24"/>
          <w:lang w:eastAsia="tr-TR"/>
          <w14:ligatures w14:val="none"/>
        </w:rPr>
        <w:t>T.C. MİLLÎ EĞİTİM BAKANLIĞI TESİSAT TEKNOLOJİSİ VE İKLİMLENDİRME SOĞUTMA DEVRESİNİ VAKUMLAMA bölümünden örnek sayfalar, yargılamanın işine yarayacak her türlü delil.</w:t>
      </w:r>
    </w:p>
    <w:p w14:paraId="7965E087" w14:textId="77777777" w:rsidR="005272FA" w:rsidRPr="005272FA" w:rsidRDefault="005272FA" w:rsidP="005272FA">
      <w:pPr>
        <w:shd w:val="clear" w:color="auto" w:fill="FFFFFF"/>
        <w:spacing w:after="225" w:line="240" w:lineRule="auto"/>
        <w:rPr>
          <w:rFonts w:eastAsia="Times New Roman" w:cstheme="minorHAnsi"/>
          <w:color w:val="555555"/>
          <w:kern w:val="0"/>
          <w:sz w:val="24"/>
          <w:szCs w:val="24"/>
          <w:lang w:eastAsia="tr-TR"/>
          <w14:ligatures w14:val="none"/>
        </w:rPr>
      </w:pPr>
      <w:r w:rsidRPr="005272FA">
        <w:rPr>
          <w:rFonts w:eastAsia="Times New Roman" w:cstheme="minorHAnsi"/>
          <w:b/>
          <w:bCs/>
          <w:color w:val="555555"/>
          <w:kern w:val="0"/>
          <w:sz w:val="24"/>
          <w:szCs w:val="24"/>
          <w:lang w:eastAsia="tr-TR"/>
          <w14:ligatures w14:val="none"/>
        </w:rPr>
        <w:lastRenderedPageBreak/>
        <w:t>SONUÇ ve İSTEM:</w:t>
      </w:r>
      <w:r w:rsidRPr="005272FA">
        <w:rPr>
          <w:rFonts w:eastAsia="Times New Roman" w:cstheme="minorHAnsi"/>
          <w:color w:val="555555"/>
          <w:kern w:val="0"/>
          <w:sz w:val="24"/>
          <w:szCs w:val="24"/>
          <w:lang w:eastAsia="tr-TR"/>
          <w14:ligatures w14:val="none"/>
        </w:rPr>
        <w:t> ………. İlçe Tüketici Hakem Heyeti Başkanlığı’nın ../…/….. tarih ve ……. Sayılı kararının iptali ile, davalıdan satın alınan ……. Cihazın üretiminde hata olması sebebiyle satın alma bedelinin müvekkile iadesine, yargılama giderleri ve vekalet ücretinin davalıya tahmiline karar verilmesini saygılarımızla vekaleten arz ve talep ederiz.</w:t>
      </w:r>
    </w:p>
    <w:p w14:paraId="057B238E" w14:textId="3DA5BAA9" w:rsidR="0061419A" w:rsidRDefault="005272FA" w:rsidP="005272FA">
      <w:pPr>
        <w:jc w:val="right"/>
        <w:rPr>
          <w:rFonts w:eastAsia="Times New Roman" w:cstheme="minorHAnsi"/>
          <w:b/>
          <w:bCs/>
          <w:color w:val="555555"/>
          <w:kern w:val="0"/>
          <w:sz w:val="24"/>
          <w:szCs w:val="24"/>
          <w:lang w:eastAsia="tr-TR"/>
          <w14:ligatures w14:val="none"/>
        </w:rPr>
      </w:pPr>
      <w:r>
        <w:rPr>
          <w:rFonts w:eastAsia="Times New Roman" w:cstheme="minorHAnsi"/>
          <w:b/>
          <w:bCs/>
          <w:color w:val="555555"/>
          <w:kern w:val="0"/>
          <w:sz w:val="24"/>
          <w:szCs w:val="24"/>
          <w:lang w:eastAsia="tr-TR"/>
          <w14:ligatures w14:val="none"/>
        </w:rPr>
        <w:t xml:space="preserve">BAŞVURAN </w:t>
      </w:r>
    </w:p>
    <w:p w14:paraId="286F855A" w14:textId="197273DA" w:rsidR="005272FA" w:rsidRDefault="005272FA" w:rsidP="005272FA">
      <w:pPr>
        <w:jc w:val="right"/>
        <w:rPr>
          <w:rFonts w:eastAsia="Times New Roman" w:cstheme="minorHAnsi"/>
          <w:b/>
          <w:bCs/>
          <w:color w:val="555555"/>
          <w:kern w:val="0"/>
          <w:sz w:val="24"/>
          <w:szCs w:val="24"/>
          <w:lang w:eastAsia="tr-TR"/>
          <w14:ligatures w14:val="none"/>
        </w:rPr>
      </w:pPr>
      <w:r>
        <w:rPr>
          <w:rFonts w:eastAsia="Times New Roman" w:cstheme="minorHAnsi"/>
          <w:b/>
          <w:bCs/>
          <w:color w:val="555555"/>
          <w:kern w:val="0"/>
          <w:sz w:val="24"/>
          <w:szCs w:val="24"/>
          <w:lang w:eastAsia="tr-TR"/>
          <w14:ligatures w14:val="none"/>
        </w:rPr>
        <w:t>İSİM SOYİSİM</w:t>
      </w:r>
    </w:p>
    <w:p w14:paraId="4171775B" w14:textId="3F919C25" w:rsidR="005272FA" w:rsidRPr="005272FA" w:rsidRDefault="005272FA" w:rsidP="005272FA">
      <w:pPr>
        <w:jc w:val="right"/>
        <w:rPr>
          <w:rFonts w:cstheme="minorHAnsi"/>
          <w:sz w:val="24"/>
          <w:szCs w:val="24"/>
        </w:rPr>
      </w:pPr>
      <w:r>
        <w:rPr>
          <w:rFonts w:eastAsia="Times New Roman" w:cstheme="minorHAnsi"/>
          <w:b/>
          <w:bCs/>
          <w:color w:val="555555"/>
          <w:kern w:val="0"/>
          <w:sz w:val="24"/>
          <w:szCs w:val="24"/>
          <w:lang w:eastAsia="tr-TR"/>
          <w14:ligatures w14:val="none"/>
        </w:rPr>
        <w:t>İMZA</w:t>
      </w:r>
    </w:p>
    <w:sectPr w:rsidR="005272FA" w:rsidRPr="00527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93CF5"/>
    <w:multiLevelType w:val="multilevel"/>
    <w:tmpl w:val="8862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19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9A"/>
    <w:rsid w:val="0012188F"/>
    <w:rsid w:val="005272FA"/>
    <w:rsid w:val="0061419A"/>
    <w:rsid w:val="0062003E"/>
    <w:rsid w:val="00670498"/>
    <w:rsid w:val="00951374"/>
    <w:rsid w:val="00B9539A"/>
    <w:rsid w:val="00C83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9424"/>
  <w15:docId w15:val="{1BED64E6-0D2C-4F75-AA92-AC0DCDA0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272F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72FA"/>
    <w:rPr>
      <w:rFonts w:ascii="Times New Roman" w:eastAsia="Times New Roman" w:hAnsi="Times New Roman" w:cs="Times New Roman"/>
      <w:b/>
      <w:bCs/>
      <w:kern w:val="0"/>
      <w:sz w:val="36"/>
      <w:szCs w:val="36"/>
      <w:lang w:eastAsia="tr-TR"/>
    </w:rPr>
  </w:style>
  <w:style w:type="character" w:styleId="Gl">
    <w:name w:val="Strong"/>
    <w:basedOn w:val="VarsaylanParagrafYazTipi"/>
    <w:uiPriority w:val="22"/>
    <w:qFormat/>
    <w:rsid w:val="005272FA"/>
    <w:rPr>
      <w:b/>
      <w:bCs/>
    </w:rPr>
  </w:style>
  <w:style w:type="paragraph" w:styleId="NormalWeb">
    <w:name w:val="Normal (Web)"/>
    <w:basedOn w:val="Normal"/>
    <w:uiPriority w:val="99"/>
    <w:semiHidden/>
    <w:unhideWhenUsed/>
    <w:rsid w:val="005272FA"/>
    <w:pPr>
      <w:spacing w:before="100" w:beforeAutospacing="1" w:after="100" w:afterAutospacing="1" w:line="240" w:lineRule="auto"/>
    </w:pPr>
    <w:rPr>
      <w:rFonts w:ascii="Times New Roman" w:eastAsia="Times New Roman" w:hAnsi="Times New Roman" w:cs="Times New Roman"/>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8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Adem</cp:lastModifiedBy>
  <cp:revision>2</cp:revision>
  <dcterms:created xsi:type="dcterms:W3CDTF">2023-12-21T11:59:00Z</dcterms:created>
  <dcterms:modified xsi:type="dcterms:W3CDTF">2023-12-25T08:49:00Z</dcterms:modified>
</cp:coreProperties>
</file>